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rFonts w:ascii="Arial" w:hAnsi="Arial"/>
          <w:b/>
          <w:bCs/>
        </w:rPr>
        <w:t>NEUTRAL</w:t>
      </w:r>
      <w:r>
        <w:rPr>
          <w:rFonts w:ascii="Arial" w:hAnsi="Arial"/>
          <w:b/>
          <w:bCs/>
        </w:rPr>
        <w:t xml:space="preserve"> CLERIC</w:t>
      </w:r>
      <w:r>
        <w:rPr>
          <w:rFonts w:ascii="Arial" w:hAnsi="Arial"/>
          <w:b/>
          <w:bCs/>
        </w:rPr>
        <w:t xml:space="preserve">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POWER POINTS</w:t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830"/>
        <w:gridCol w:w="8142"/>
      </w:tblGrid>
      <w:tr>
        <w:trPr/>
        <w:tc>
          <w:tcPr>
            <w:tcW w:w="18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 POINTS</w:t>
            </w:r>
          </w:p>
        </w:tc>
        <w:tc>
          <w:tcPr>
            <w:tcW w:w="81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CURRENT POINTS</w:t>
            </w:r>
          </w:p>
        </w:tc>
      </w:tr>
      <w:tr>
        <w:trPr/>
        <w:tc>
          <w:tcPr>
            <w:tcW w:w="183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81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BLESSING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Wingdings" w:hAnsi="Wingdings"/>
                <w:sz w:val="24"/>
                <w:szCs w:val="24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Bless-1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Chant-3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Blessed Weapon-5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Remove Curse-7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Heroic Elevation-9 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Great Feat-10 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COMBAT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GUARDIAN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Divine Shield-1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Person-3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Dispel Magic-5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Hold Monster-7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Flame Strike-9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Blade Barrier-10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HEALING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Heal Wounds-1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Neutralize Poison-3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Cure Disease-5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Group Heal-7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Great Heal-9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Raise the Dead-10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PROPHECY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DRUID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ONLY)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Detect Magic-1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Augury-3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Find Traps-5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Locate Object-7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Speak with Dead-9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Commune-10  [PD]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NATURE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Entangle-1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Speak with Animals-3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Element Shield-5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Animal Friendship-7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Summon Animals-9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Dispel Elemental-10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URSES</w:t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Stun Blasphemer-1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Accursed Ranting-3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Example-5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Damnation-7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Quest-9 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  <w:p>
            <w:pPr>
              <w:pStyle w:val="Normal"/>
              <w:bidi w:val="0"/>
              <w:spacing w:before="0" w:after="0"/>
              <w:contextualSpacing/>
              <w:jc w:val="start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Boils-10  </w:t>
            </w:r>
            <w:r>
              <w:rPr>
                <w:rFonts w:cs="Arial" w:ascii="Wingdings" w:hAnsi="Wingdings"/>
                <w:sz w:val="24"/>
                <w:szCs w:val="24"/>
              </w:rPr>
              <w:sym w:font="Wingdings" w:char="6f"/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Example: “</w:t>
      </w:r>
      <w:r>
        <w:rPr>
          <w:rFonts w:ascii="Arial" w:hAnsi="Arial"/>
          <w:b w:val="false"/>
          <w:bCs w:val="false"/>
          <w:sz w:val="20"/>
          <w:szCs w:val="20"/>
        </w:rPr>
        <w:t>Chant</w:t>
      </w:r>
      <w:r>
        <w:rPr>
          <w:rFonts w:ascii="Arial" w:hAnsi="Arial"/>
          <w:b w:val="false"/>
          <w:bCs w:val="false"/>
          <w:sz w:val="20"/>
          <w:szCs w:val="20"/>
        </w:rPr>
        <w:t>-</w:t>
      </w:r>
      <w:r>
        <w:rPr>
          <w:rFonts w:ascii="Arial" w:hAnsi="Arial"/>
          <w:b w:val="false"/>
          <w:bCs w:val="false"/>
          <w:sz w:val="20"/>
          <w:szCs w:val="20"/>
        </w:rPr>
        <w:t xml:space="preserve">3” means that </w:t>
      </w:r>
      <w:r>
        <w:rPr>
          <w:rFonts w:ascii="Arial" w:hAnsi="Arial"/>
          <w:b w:val="false"/>
          <w:bCs w:val="false"/>
          <w:sz w:val="20"/>
          <w:szCs w:val="20"/>
        </w:rPr>
        <w:t>Chant</w:t>
      </w:r>
      <w:r>
        <w:rPr>
          <w:rFonts w:ascii="Arial" w:hAnsi="Arial"/>
          <w:b w:val="false"/>
          <w:bCs w:val="false"/>
          <w:sz w:val="20"/>
          <w:szCs w:val="20"/>
        </w:rPr>
        <w:t xml:space="preserve"> is the Level 3 spell in the </w:t>
      </w:r>
      <w:r>
        <w:rPr>
          <w:rFonts w:ascii="Arial" w:hAnsi="Arial"/>
          <w:b w:val="false"/>
          <w:bCs w:val="false"/>
          <w:sz w:val="20"/>
          <w:szCs w:val="20"/>
        </w:rPr>
        <w:t>Blessing</w:t>
      </w:r>
      <w:r>
        <w:rPr>
          <w:rFonts w:ascii="Arial" w:hAnsi="Arial"/>
          <w:b w:val="false"/>
          <w:bCs w:val="false"/>
          <w:sz w:val="20"/>
          <w:szCs w:val="20"/>
        </w:rPr>
        <w:t xml:space="preserve"> Realm.  That means when a </w:t>
      </w:r>
      <w:r>
        <w:rPr>
          <w:rFonts w:ascii="Arial" w:hAnsi="Arial"/>
          <w:b w:val="false"/>
          <w:bCs w:val="false"/>
          <w:sz w:val="20"/>
          <w:szCs w:val="20"/>
        </w:rPr>
        <w:t>Neutral</w:t>
      </w:r>
      <w:r>
        <w:rPr>
          <w:rFonts w:ascii="Arial" w:hAnsi="Arial"/>
          <w:b w:val="false"/>
          <w:bCs w:val="false"/>
          <w:sz w:val="20"/>
          <w:szCs w:val="20"/>
        </w:rPr>
        <w:t xml:space="preserve"> Cleric reaches Experience Level 3, he can cast </w:t>
      </w:r>
      <w:r>
        <w:rPr>
          <w:rFonts w:ascii="Arial" w:hAnsi="Arial"/>
          <w:b w:val="false"/>
          <w:bCs w:val="false"/>
          <w:sz w:val="20"/>
          <w:szCs w:val="20"/>
        </w:rPr>
        <w:t>Chant</w:t>
      </w:r>
      <w:r>
        <w:rPr>
          <w:rFonts w:ascii="Arial" w:hAnsi="Arial"/>
          <w:b w:val="false"/>
          <w:bCs w:val="false"/>
          <w:sz w:val="20"/>
          <w:szCs w:val="20"/>
        </w:rPr>
        <w:t xml:space="preserve"> at the cost of 3 Power Points.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When a </w:t>
      </w:r>
      <w:r>
        <w:rPr>
          <w:rFonts w:ascii="Arial" w:hAnsi="Arial"/>
          <w:b w:val="false"/>
          <w:bCs w:val="false"/>
          <w:sz w:val="20"/>
          <w:szCs w:val="20"/>
        </w:rPr>
        <w:t xml:space="preserve">Druid </w:t>
      </w:r>
      <w:r>
        <w:rPr>
          <w:rFonts w:ascii="Arial" w:hAnsi="Arial"/>
          <w:b w:val="false"/>
          <w:bCs w:val="false"/>
          <w:sz w:val="20"/>
          <w:szCs w:val="20"/>
        </w:rPr>
        <w:t>reaches levels 1,3,5,7,9,10, he should check off the box for the spells in each realm—except Combat, at the corresponding Spell Levels, meaning he can cast those spells.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A </w:t>
      </w:r>
      <w:r>
        <w:rPr>
          <w:rFonts w:ascii="Arial" w:hAnsi="Arial"/>
          <w:b w:val="false"/>
          <w:bCs w:val="false"/>
          <w:sz w:val="20"/>
          <w:szCs w:val="20"/>
        </w:rPr>
        <w:t xml:space="preserve">Guardian </w:t>
      </w:r>
      <w:r>
        <w:rPr>
          <w:rFonts w:ascii="Arial" w:hAnsi="Arial"/>
          <w:b w:val="false"/>
          <w:bCs w:val="false"/>
          <w:sz w:val="20"/>
          <w:szCs w:val="20"/>
        </w:rPr>
        <w:t>cannot cast any spells at level 1, at 2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nd</w:t>
      </w:r>
      <w:r>
        <w:rPr>
          <w:rFonts w:ascii="Arial" w:hAnsi="Arial"/>
          <w:b w:val="false"/>
          <w:bCs w:val="false"/>
          <w:sz w:val="20"/>
          <w:szCs w:val="20"/>
        </w:rPr>
        <w:t xml:space="preserve"> level he should check off all the level 1 spells except Detect Magic.  Then at level 3,5,7.9 and 10 he should check off all the spells in all the realms except Prophecy, signifying that is able to cast them.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LibreOffice/25.2.4.3$Windows_X86_64 LibreOffice_project/33e196637044ead23f5c3226cde09b47731f7e27</Application>
  <AppVersion>15.0000</AppVersion>
  <Pages>1</Pages>
  <Words>250</Words>
  <Characters>1223</Characters>
  <CharactersWithSpaces>1462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2025-08-05T13:26:37Z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