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WUDCHESTER  FORT </w:t>
      </w:r>
      <w:r>
        <w:rPr>
          <w:rFonts w:cs="Arial" w:ascii="Arial" w:hAnsi="Arial"/>
          <w:b/>
          <w:bCs/>
          <w:sz w:val="32"/>
          <w:szCs w:val="32"/>
        </w:rPr>
        <w:t xml:space="preserve">LATER </w:t>
      </w:r>
      <w:r>
        <w:rPr>
          <w:rFonts w:cs="Arial" w:ascii="Arial" w:hAnsi="Arial"/>
          <w:b/>
          <w:bCs/>
          <w:sz w:val="32"/>
          <w:szCs w:val="32"/>
        </w:rPr>
        <w:t xml:space="preserve">JULY  CY 577  </w:t>
      </w:r>
    </w:p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After Giant Attack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BUILDINGS: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Wooden Barn</w:t>
      </w:r>
      <w:r>
        <w:rPr>
          <w:rFonts w:cs="Arial" w:ascii="Arial" w:hAnsi="Arial"/>
        </w:rPr>
        <w:t>: 1 story plus loft (300 square feet), 7 siege points, 8 horses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Palisade: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>0’ total length connecting buildings, 10 siege points per 10’ section.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Motte and Stone Tower</w:t>
      </w:r>
      <w:r>
        <w:rPr>
          <w:rFonts w:cs="Arial" w:ascii="Arial" w:hAnsi="Arial"/>
        </w:rPr>
        <w:t>:  4 story, 40’ across, 15 occupants, 40 siege points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 xml:space="preserve">Stone Bunkhouse: </w:t>
      </w:r>
      <w:r>
        <w:rPr>
          <w:rFonts w:cs="Arial" w:ascii="Arial" w:hAnsi="Arial"/>
        </w:rPr>
        <w:t xml:space="preserve"> 2 story, 30 siege points, 30 occupants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Muggins House (Stone)</w:t>
      </w:r>
      <w:r>
        <w:rPr>
          <w:rFonts w:cs="Arial" w:ascii="Arial" w:hAnsi="Arial"/>
        </w:rPr>
        <w:t xml:space="preserve">: 2 story, 25 siege points, 12 occupants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CONTENTS: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STONE TOWER ON MOTTE: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BAILEY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Timber Gate Tower: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Cellar: Storage: 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First Floor: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Second Floor: 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Third Floor: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Attic: </w:t>
      </w:r>
      <w:r>
        <w:rPr>
          <w:rFonts w:cs="Arial" w:ascii="Arial" w:hAnsi="Arial"/>
        </w:rPr>
        <w:t>water barrel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Roof:</w:t>
      </w:r>
      <w:r>
        <w:rPr>
          <w:rFonts w:cs="Arial" w:ascii="Arial" w:hAnsi="Arial"/>
        </w:rPr>
        <w:t xml:space="preserve">  Flag with pole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Wooden House: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First Floor: Kitchen and Dining Room: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Second Floor</w:t>
      </w:r>
      <w:r>
        <w:rPr>
          <w:rFonts w:cs="Arial" w:ascii="Arial" w:hAnsi="Arial"/>
        </w:rPr>
        <w:t xml:space="preserve">: Quarters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Wooden Barn: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Main Floor: 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Loft: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STUFF: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cots x8, arms racks x2</w:t>
      </w:r>
      <w:r>
        <w:rPr>
          <w:rFonts w:cs="Arial" w:ascii="Arial" w:hAnsi="Arial"/>
          <w:i/>
          <w:iCs/>
        </w:rPr>
        <w:t xml:space="preserve">, </w:t>
      </w:r>
      <w:r>
        <w:rPr>
          <w:rFonts w:cs="Arial" w:ascii="Arial" w:hAnsi="Arial"/>
        </w:rPr>
        <w:t>125 candles, 2 casks average ale, 1 barrel cheap ale, 2 wooden chests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1 Gerk tabard, 1000 crossbow bolts.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cots x6, candle stick, 25 candles, alarm whistle.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Throne, table, benches x3, chairs x2, cabinet, candle stick, 2 candle sticks, 25 candles, (cots often brought from cellar for guests to sleep), Drum.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Large Bed, wooden chest 1, wooden chest 2, cabinet (extra surcoat, 2 sets of fine clothes), candle stick, 25 candles, cask of good wine, strongbox, arms rack</w:t>
      </w:r>
      <w:r>
        <w:rPr>
          <w:rFonts w:cs="Arial" w:ascii="Arial" w:hAnsi="Arial"/>
          <w:i/>
          <w:iCs/>
        </w:rPr>
        <w:t xml:space="preserve">, </w:t>
      </w:r>
      <w:r>
        <w:rPr>
          <w:rFonts w:cs="Arial" w:ascii="Arial" w:hAnsi="Arial"/>
        </w:rPr>
        <w:t>spare plate armor, spare +1 shield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set of kitchen pots, tables x2,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</w:rPr>
        <w:t>3 casks uncooked rations, benches x2, stools x4, candle stick, 25 candles, 30 metal spoons, 30 metal forks:  60 pottery bowls:, 60 beer mugs, water barrel, 1 barrel cheap ale, 2 casks average ale.  Alarm whistle.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bunk beds x5, Cots x2, cabinets x2, arms racks x2, candle stick, 25 candles.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 water barrels, 2 heavy warhorses, 1 light warhorse, 1 light riding horse and Bartleby’s fast riding horse, 1 mule from village.  Alarm whistle.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all candle sticks are 2-candle models made of lead.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LibreOffice/7.2.6.2$Windows_X86_64 LibreOffice_project/b0ec3a565991f7569a5a7f5d24fed7f52653d754</Application>
  <AppVersion>15.0000</AppVersion>
  <Pages>2</Pages>
  <Words>287</Words>
  <Characters>1437</Characters>
  <CharactersWithSpaces>1717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2024-05-03T14:56:00Z</dcterms:created>
  <dc:creator>Nelson, David</dc:creator>
  <dc:description/>
  <dc:language>en-US</dc:language>
  <cp:lastModifiedBy/>
  <cp:lastPrinted>2023-11-11T14:54:00Z</cp:lastPrinted>
  <dcterms:modified xsi:type="dcterms:W3CDTF">2024-05-13T14:47:11Z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